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1B11" w:rsidRDefault="00466360">
      <w:r>
        <w:t xml:space="preserve">TKAM Characterization </w:t>
      </w:r>
    </w:p>
    <w:p w:rsidR="00466360" w:rsidRDefault="00466360">
      <w:r>
        <w:t xml:space="preserve">Read through chapter 1. Find examples of the following and write quotes or phrases on the chart in the correct category. MAKE SURE TO INCLUDE A PAGE NUMBER WITH EACH EXAMPLE YOU WRITE DOWN!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3870"/>
        <w:gridCol w:w="4135"/>
      </w:tblGrid>
      <w:tr w:rsidR="00466360" w:rsidTr="00466360">
        <w:tc>
          <w:tcPr>
            <w:tcW w:w="1345" w:type="dxa"/>
          </w:tcPr>
          <w:p w:rsidR="00466360" w:rsidRDefault="00466360"/>
        </w:tc>
        <w:tc>
          <w:tcPr>
            <w:tcW w:w="3870" w:type="dxa"/>
          </w:tcPr>
          <w:p w:rsidR="00466360" w:rsidRDefault="00466360" w:rsidP="00466360">
            <w:pPr>
              <w:jc w:val="center"/>
            </w:pPr>
            <w:r>
              <w:t>Atticus</w:t>
            </w:r>
          </w:p>
        </w:tc>
        <w:tc>
          <w:tcPr>
            <w:tcW w:w="4135" w:type="dxa"/>
          </w:tcPr>
          <w:p w:rsidR="00466360" w:rsidRDefault="00466360" w:rsidP="00466360">
            <w:pPr>
              <w:jc w:val="center"/>
            </w:pPr>
            <w:r>
              <w:t>Scout</w:t>
            </w:r>
          </w:p>
        </w:tc>
      </w:tr>
      <w:tr w:rsidR="00466360" w:rsidTr="00466360">
        <w:tc>
          <w:tcPr>
            <w:tcW w:w="1345" w:type="dxa"/>
          </w:tcPr>
          <w:p w:rsidR="00466360" w:rsidRDefault="00466360">
            <w:r>
              <w:t>What the character said</w:t>
            </w:r>
          </w:p>
        </w:tc>
        <w:tc>
          <w:tcPr>
            <w:tcW w:w="3870" w:type="dxa"/>
          </w:tcPr>
          <w:p w:rsidR="00466360" w:rsidRDefault="002C15B7">
            <w:r>
              <w:t>-mind your business and let the Radleys mind theirs (p.11)</w:t>
            </w:r>
          </w:p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</w:tc>
        <w:tc>
          <w:tcPr>
            <w:tcW w:w="4135" w:type="dxa"/>
          </w:tcPr>
          <w:p w:rsidR="00466360" w:rsidRDefault="00466360"/>
        </w:tc>
      </w:tr>
      <w:tr w:rsidR="00466360" w:rsidTr="00466360">
        <w:tc>
          <w:tcPr>
            <w:tcW w:w="1345" w:type="dxa"/>
          </w:tcPr>
          <w:p w:rsidR="00466360" w:rsidRDefault="00466360">
            <w:r>
              <w:t>What the character did</w:t>
            </w:r>
          </w:p>
        </w:tc>
        <w:tc>
          <w:tcPr>
            <w:tcW w:w="3870" w:type="dxa"/>
          </w:tcPr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</w:tc>
        <w:tc>
          <w:tcPr>
            <w:tcW w:w="4135" w:type="dxa"/>
          </w:tcPr>
          <w:p w:rsidR="00466360" w:rsidRDefault="00466360"/>
        </w:tc>
      </w:tr>
      <w:tr w:rsidR="00466360" w:rsidTr="00466360">
        <w:tc>
          <w:tcPr>
            <w:tcW w:w="1345" w:type="dxa"/>
          </w:tcPr>
          <w:p w:rsidR="00466360" w:rsidRDefault="00466360">
            <w:r>
              <w:t>What was said about the character</w:t>
            </w:r>
          </w:p>
        </w:tc>
        <w:tc>
          <w:tcPr>
            <w:tcW w:w="3870" w:type="dxa"/>
          </w:tcPr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</w:tc>
        <w:tc>
          <w:tcPr>
            <w:tcW w:w="4135" w:type="dxa"/>
          </w:tcPr>
          <w:p w:rsidR="00466360" w:rsidRDefault="002C15B7">
            <w:r>
              <w:t>-Scout’s been reading since she was born (p.7)</w:t>
            </w:r>
          </w:p>
          <w:p w:rsidR="002C15B7" w:rsidRDefault="002C15B7"/>
        </w:tc>
      </w:tr>
      <w:tr w:rsidR="00466360" w:rsidTr="00466360">
        <w:tc>
          <w:tcPr>
            <w:tcW w:w="1345" w:type="dxa"/>
          </w:tcPr>
          <w:p w:rsidR="00466360" w:rsidRDefault="00466360">
            <w:r>
              <w:t>Character’s appearance</w:t>
            </w:r>
          </w:p>
        </w:tc>
        <w:tc>
          <w:tcPr>
            <w:tcW w:w="3870" w:type="dxa"/>
          </w:tcPr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</w:tc>
        <w:tc>
          <w:tcPr>
            <w:tcW w:w="4135" w:type="dxa"/>
          </w:tcPr>
          <w:p w:rsidR="00466360" w:rsidRDefault="00466360"/>
        </w:tc>
      </w:tr>
      <w:tr w:rsidR="00466360" w:rsidTr="00466360">
        <w:tc>
          <w:tcPr>
            <w:tcW w:w="1345" w:type="dxa"/>
          </w:tcPr>
          <w:p w:rsidR="00466360" w:rsidRDefault="00466360">
            <w:r>
              <w:t>What can be inferred about the character</w:t>
            </w:r>
          </w:p>
        </w:tc>
        <w:tc>
          <w:tcPr>
            <w:tcW w:w="3870" w:type="dxa"/>
          </w:tcPr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  <w:p w:rsidR="00466360" w:rsidRDefault="00466360"/>
        </w:tc>
        <w:tc>
          <w:tcPr>
            <w:tcW w:w="4135" w:type="dxa"/>
          </w:tcPr>
          <w:p w:rsidR="00466360" w:rsidRDefault="00466360"/>
        </w:tc>
      </w:tr>
    </w:tbl>
    <w:p w:rsidR="00466360" w:rsidRDefault="00466360"/>
    <w:p w:rsidR="00466360" w:rsidRDefault="0046636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3870"/>
        <w:gridCol w:w="4135"/>
      </w:tblGrid>
      <w:tr w:rsidR="00466360" w:rsidTr="007C11D9">
        <w:tc>
          <w:tcPr>
            <w:tcW w:w="1345" w:type="dxa"/>
          </w:tcPr>
          <w:p w:rsidR="00466360" w:rsidRDefault="00466360" w:rsidP="007C11D9"/>
        </w:tc>
        <w:tc>
          <w:tcPr>
            <w:tcW w:w="3870" w:type="dxa"/>
          </w:tcPr>
          <w:p w:rsidR="00466360" w:rsidRDefault="00466360" w:rsidP="007C11D9">
            <w:pPr>
              <w:jc w:val="center"/>
            </w:pPr>
            <w:r>
              <w:t>Jem</w:t>
            </w:r>
          </w:p>
        </w:tc>
        <w:tc>
          <w:tcPr>
            <w:tcW w:w="4135" w:type="dxa"/>
          </w:tcPr>
          <w:p w:rsidR="00466360" w:rsidRDefault="00466360" w:rsidP="007C11D9">
            <w:pPr>
              <w:jc w:val="center"/>
            </w:pPr>
            <w:r>
              <w:t>Dill</w:t>
            </w:r>
          </w:p>
        </w:tc>
      </w:tr>
      <w:tr w:rsidR="00466360" w:rsidTr="007C11D9">
        <w:tc>
          <w:tcPr>
            <w:tcW w:w="1345" w:type="dxa"/>
          </w:tcPr>
          <w:p w:rsidR="00466360" w:rsidRDefault="00466360" w:rsidP="007C11D9">
            <w:r>
              <w:t>What the character said</w:t>
            </w:r>
          </w:p>
        </w:tc>
        <w:tc>
          <w:tcPr>
            <w:tcW w:w="3870" w:type="dxa"/>
          </w:tcPr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</w:tc>
        <w:tc>
          <w:tcPr>
            <w:tcW w:w="4135" w:type="dxa"/>
          </w:tcPr>
          <w:p w:rsidR="00466360" w:rsidRDefault="00466360" w:rsidP="007C11D9"/>
        </w:tc>
      </w:tr>
      <w:tr w:rsidR="00466360" w:rsidTr="007C11D9">
        <w:tc>
          <w:tcPr>
            <w:tcW w:w="1345" w:type="dxa"/>
          </w:tcPr>
          <w:p w:rsidR="00466360" w:rsidRDefault="00466360" w:rsidP="007C11D9">
            <w:r>
              <w:t>What the character did</w:t>
            </w:r>
          </w:p>
        </w:tc>
        <w:tc>
          <w:tcPr>
            <w:tcW w:w="3870" w:type="dxa"/>
          </w:tcPr>
          <w:p w:rsidR="00466360" w:rsidRDefault="002C15B7" w:rsidP="007C11D9">
            <w:r>
              <w:t>-Jem and the kids spent their summer working on tree house and acting out stories (p.8)</w:t>
            </w:r>
            <w:bookmarkStart w:id="0" w:name="_GoBack"/>
            <w:bookmarkEnd w:id="0"/>
          </w:p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</w:tc>
        <w:tc>
          <w:tcPr>
            <w:tcW w:w="4135" w:type="dxa"/>
          </w:tcPr>
          <w:p w:rsidR="00466360" w:rsidRDefault="00466360" w:rsidP="007C11D9"/>
        </w:tc>
      </w:tr>
      <w:tr w:rsidR="00466360" w:rsidTr="007C11D9">
        <w:tc>
          <w:tcPr>
            <w:tcW w:w="1345" w:type="dxa"/>
          </w:tcPr>
          <w:p w:rsidR="00466360" w:rsidRDefault="00466360" w:rsidP="007C11D9">
            <w:r>
              <w:t>What was said about the character</w:t>
            </w:r>
          </w:p>
        </w:tc>
        <w:tc>
          <w:tcPr>
            <w:tcW w:w="3870" w:type="dxa"/>
          </w:tcPr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</w:tc>
        <w:tc>
          <w:tcPr>
            <w:tcW w:w="4135" w:type="dxa"/>
          </w:tcPr>
          <w:p w:rsidR="00466360" w:rsidRDefault="00466360" w:rsidP="007C11D9"/>
        </w:tc>
      </w:tr>
      <w:tr w:rsidR="00466360" w:rsidTr="007C11D9">
        <w:tc>
          <w:tcPr>
            <w:tcW w:w="1345" w:type="dxa"/>
          </w:tcPr>
          <w:p w:rsidR="00466360" w:rsidRDefault="00466360" w:rsidP="007C11D9">
            <w:r>
              <w:t>Character’s appearance</w:t>
            </w:r>
          </w:p>
        </w:tc>
        <w:tc>
          <w:tcPr>
            <w:tcW w:w="3870" w:type="dxa"/>
          </w:tcPr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</w:tc>
        <w:tc>
          <w:tcPr>
            <w:tcW w:w="4135" w:type="dxa"/>
          </w:tcPr>
          <w:p w:rsidR="00466360" w:rsidRDefault="002C15B7" w:rsidP="007C11D9">
            <w:r>
              <w:t>-Jem said Dill looked puny (p.7)</w:t>
            </w:r>
          </w:p>
        </w:tc>
      </w:tr>
      <w:tr w:rsidR="00466360" w:rsidTr="007C11D9">
        <w:tc>
          <w:tcPr>
            <w:tcW w:w="1345" w:type="dxa"/>
          </w:tcPr>
          <w:p w:rsidR="00466360" w:rsidRDefault="00466360" w:rsidP="007C11D9">
            <w:r>
              <w:t>What can be inferred about the character</w:t>
            </w:r>
          </w:p>
        </w:tc>
        <w:tc>
          <w:tcPr>
            <w:tcW w:w="3870" w:type="dxa"/>
          </w:tcPr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  <w:p w:rsidR="00466360" w:rsidRDefault="00466360" w:rsidP="007C11D9"/>
        </w:tc>
        <w:tc>
          <w:tcPr>
            <w:tcW w:w="4135" w:type="dxa"/>
          </w:tcPr>
          <w:p w:rsidR="00466360" w:rsidRDefault="00466360" w:rsidP="007C11D9"/>
        </w:tc>
      </w:tr>
    </w:tbl>
    <w:p w:rsidR="00466360" w:rsidRDefault="00466360" w:rsidP="00466360"/>
    <w:p w:rsidR="00466360" w:rsidRDefault="00466360"/>
    <w:sectPr w:rsidR="004663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6360"/>
    <w:rsid w:val="002C15B7"/>
    <w:rsid w:val="00466360"/>
    <w:rsid w:val="007C1B11"/>
    <w:rsid w:val="00B22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DC7D1"/>
  <w15:chartTrackingRefBased/>
  <w15:docId w15:val="{DA4E847B-A444-4B67-A6FD-4E2B6CF65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63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127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Sienna Holl</dc:creator>
  <cp:keywords/>
  <dc:description/>
  <cp:lastModifiedBy>Sienna Holl</cp:lastModifiedBy>
  <cp:revision>2</cp:revision>
  <dcterms:created xsi:type="dcterms:W3CDTF">2019-10-20T14:22:00Z</dcterms:created>
  <dcterms:modified xsi:type="dcterms:W3CDTF">2019-10-20T14:39:00Z</dcterms:modified>
</cp:coreProperties>
</file>